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5F9F7" w14:textId="0938676F" w:rsidR="002C3363" w:rsidRPr="00EE1BD2" w:rsidRDefault="00957F02">
      <w:pPr>
        <w:rPr>
          <w:rFonts w:cs="Calibri"/>
          <w:b/>
          <w:sz w:val="24"/>
          <w:szCs w:val="24"/>
        </w:rPr>
      </w:pPr>
      <w:r w:rsidRPr="00EE1BD2">
        <w:rPr>
          <w:rFonts w:cs="Calibri"/>
          <w:b/>
          <w:sz w:val="24"/>
          <w:szCs w:val="24"/>
        </w:rPr>
        <w:t xml:space="preserve">Příloha č. 2 zadávací dokumentace </w:t>
      </w:r>
      <w:r w:rsidRPr="00EE1BD2">
        <w:rPr>
          <w:rFonts w:cs="Calibri"/>
          <w:sz w:val="24"/>
          <w:szCs w:val="24"/>
        </w:rPr>
        <w:t xml:space="preserve">– </w:t>
      </w:r>
      <w:r w:rsidRPr="00EE1BD2">
        <w:rPr>
          <w:rFonts w:cs="Calibri"/>
          <w:b/>
          <w:sz w:val="24"/>
          <w:szCs w:val="24"/>
        </w:rPr>
        <w:t>Technické podmínky</w:t>
      </w:r>
    </w:p>
    <w:p w14:paraId="53E4D1A8" w14:textId="0C4C0D0D" w:rsidR="00957F02" w:rsidRDefault="00957F02">
      <w:pPr>
        <w:rPr>
          <w:rFonts w:cs="Calibri"/>
          <w:b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3544"/>
      </w:tblGrid>
      <w:tr w:rsidR="00957F02" w:rsidRPr="00957F02" w14:paraId="3FEFCCBD" w14:textId="77777777" w:rsidTr="00CA7551">
        <w:tc>
          <w:tcPr>
            <w:tcW w:w="5103" w:type="dxa"/>
            <w:shd w:val="clear" w:color="auto" w:fill="F2F2F2"/>
            <w:vAlign w:val="center"/>
          </w:tcPr>
          <w:p w14:paraId="1B4EA53B" w14:textId="77777777" w:rsidR="00957F02" w:rsidRPr="00957F02" w:rsidRDefault="00957F02" w:rsidP="00957F02">
            <w:pPr>
              <w:spacing w:after="0" w:line="276" w:lineRule="auto"/>
              <w:jc w:val="both"/>
              <w:rPr>
                <w:rFonts w:ascii="Calibri" w:eastAsia="Times New Roman" w:hAnsi="Calibri" w:cs="Arial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Arial"/>
                <w:b/>
                <w:bCs/>
                <w:lang w:eastAsia="cs-CZ"/>
              </w:rPr>
              <w:t>Položka veřejné zakázky</w:t>
            </w:r>
          </w:p>
        </w:tc>
        <w:tc>
          <w:tcPr>
            <w:tcW w:w="3544" w:type="dxa"/>
            <w:shd w:val="clear" w:color="auto" w:fill="F2F2F2"/>
          </w:tcPr>
          <w:p w14:paraId="33257B16" w14:textId="77777777" w:rsidR="00957F02" w:rsidRPr="00957F02" w:rsidRDefault="00957F02" w:rsidP="00957F02">
            <w:pPr>
              <w:spacing w:after="0" w:line="276" w:lineRule="auto"/>
              <w:jc w:val="center"/>
              <w:rPr>
                <w:rFonts w:ascii="Calibri" w:eastAsia="Times New Roman" w:hAnsi="Calibri" w:cs="Arial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Arial"/>
                <w:b/>
                <w:bCs/>
                <w:lang w:eastAsia="cs-CZ"/>
              </w:rPr>
              <w:t>Předpokládaná spotřeba v kusech za 2 roky (24 měsíců)</w:t>
            </w:r>
          </w:p>
        </w:tc>
      </w:tr>
      <w:tr w:rsidR="00957F02" w:rsidRPr="00957F02" w14:paraId="030AC79E" w14:textId="77777777" w:rsidTr="00CA7551">
        <w:tc>
          <w:tcPr>
            <w:tcW w:w="5103" w:type="dxa"/>
            <w:shd w:val="clear" w:color="auto" w:fill="auto"/>
          </w:tcPr>
          <w:p w14:paraId="6D8E4F04" w14:textId="77777777" w:rsidR="00957F02" w:rsidRPr="00957F02" w:rsidRDefault="00957F02" w:rsidP="00957F02">
            <w:pPr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Kontejner na ostré předměty (použité jehly) </w:t>
            </w:r>
          </w:p>
          <w:p w14:paraId="077A3CED" w14:textId="77777777" w:rsidR="00957F02" w:rsidRPr="00957F02" w:rsidRDefault="00957F02" w:rsidP="00957F02">
            <w:pPr>
              <w:spacing w:after="0" w:line="276" w:lineRule="auto"/>
              <w:jc w:val="both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color w:val="000000"/>
                <w:lang w:eastAsia="cs-CZ"/>
              </w:rPr>
              <w:t>0,7l-0,8l, průměr dna max. 7,5 cm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77FF5EF" w14:textId="77777777" w:rsidR="00957F02" w:rsidRPr="00957F02" w:rsidRDefault="00957F02" w:rsidP="00957F02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lang w:eastAsia="cs-CZ"/>
              </w:rPr>
              <w:t>32 658</w:t>
            </w:r>
          </w:p>
        </w:tc>
      </w:tr>
      <w:tr w:rsidR="00957F02" w:rsidRPr="00957F02" w14:paraId="7ECE588D" w14:textId="77777777" w:rsidTr="00CA7551">
        <w:tc>
          <w:tcPr>
            <w:tcW w:w="5103" w:type="dxa"/>
            <w:shd w:val="clear" w:color="auto" w:fill="auto"/>
          </w:tcPr>
          <w:p w14:paraId="4F989A31" w14:textId="77777777" w:rsidR="00957F02" w:rsidRPr="00957F02" w:rsidRDefault="00957F02" w:rsidP="00957F02">
            <w:pPr>
              <w:spacing w:after="0" w:line="276" w:lineRule="auto"/>
              <w:jc w:val="both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color w:val="000000"/>
                <w:lang w:eastAsia="cs-CZ"/>
              </w:rPr>
              <w:t>Kontejner na ostré předměty (použité jehly) 1l</w:t>
            </w:r>
          </w:p>
        </w:tc>
        <w:tc>
          <w:tcPr>
            <w:tcW w:w="3544" w:type="dxa"/>
            <w:shd w:val="clear" w:color="auto" w:fill="auto"/>
          </w:tcPr>
          <w:p w14:paraId="2C602092" w14:textId="03DA2636" w:rsidR="00957F02" w:rsidRPr="00957F02" w:rsidRDefault="00957F02" w:rsidP="00957F02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lang w:eastAsia="cs-CZ"/>
              </w:rPr>
              <w:t xml:space="preserve">32 </w:t>
            </w:r>
            <w:r w:rsidR="00A66234">
              <w:rPr>
                <w:rFonts w:ascii="Calibri" w:eastAsia="Times New Roman" w:hAnsi="Calibri" w:cs="Calibri"/>
                <w:lang w:eastAsia="cs-CZ"/>
              </w:rPr>
              <w:t>498</w:t>
            </w:r>
          </w:p>
        </w:tc>
      </w:tr>
      <w:tr w:rsidR="00957F02" w:rsidRPr="00957F02" w14:paraId="146CF395" w14:textId="77777777" w:rsidTr="00CA7551">
        <w:tc>
          <w:tcPr>
            <w:tcW w:w="5103" w:type="dxa"/>
            <w:shd w:val="clear" w:color="auto" w:fill="auto"/>
          </w:tcPr>
          <w:p w14:paraId="4D281F6B" w14:textId="77777777" w:rsidR="00957F02" w:rsidRPr="00957F02" w:rsidRDefault="00957F02" w:rsidP="00957F02">
            <w:pPr>
              <w:spacing w:after="0" w:line="276" w:lineRule="auto"/>
              <w:jc w:val="both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color w:val="000000"/>
                <w:lang w:eastAsia="cs-CZ"/>
              </w:rPr>
              <w:t>Kontejner na ostré předměty (použité jehly) 2l</w:t>
            </w:r>
          </w:p>
        </w:tc>
        <w:tc>
          <w:tcPr>
            <w:tcW w:w="3544" w:type="dxa"/>
            <w:shd w:val="clear" w:color="auto" w:fill="auto"/>
          </w:tcPr>
          <w:p w14:paraId="174A3200" w14:textId="77777777" w:rsidR="00957F02" w:rsidRPr="00957F02" w:rsidRDefault="00957F02" w:rsidP="00957F02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lang w:eastAsia="cs-CZ"/>
              </w:rPr>
              <w:t>58 070</w:t>
            </w:r>
          </w:p>
        </w:tc>
      </w:tr>
      <w:tr w:rsidR="00957F02" w:rsidRPr="00957F02" w14:paraId="59D34ACC" w14:textId="77777777" w:rsidTr="00CA7551">
        <w:tc>
          <w:tcPr>
            <w:tcW w:w="5103" w:type="dxa"/>
            <w:shd w:val="clear" w:color="auto" w:fill="auto"/>
          </w:tcPr>
          <w:p w14:paraId="32C95CD8" w14:textId="77777777" w:rsidR="00957F02" w:rsidRPr="00957F02" w:rsidRDefault="00957F02" w:rsidP="00957F02">
            <w:pPr>
              <w:spacing w:after="0" w:line="276" w:lineRule="auto"/>
              <w:jc w:val="both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color w:val="000000"/>
                <w:lang w:eastAsia="cs-CZ"/>
              </w:rPr>
              <w:t>Kontejner na ostré předměty (použité jehly) 5l</w:t>
            </w:r>
          </w:p>
        </w:tc>
        <w:tc>
          <w:tcPr>
            <w:tcW w:w="3544" w:type="dxa"/>
            <w:shd w:val="clear" w:color="auto" w:fill="auto"/>
          </w:tcPr>
          <w:p w14:paraId="71FB8968" w14:textId="77777777" w:rsidR="00957F02" w:rsidRPr="00957F02" w:rsidRDefault="00957F02" w:rsidP="00957F02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lang w:eastAsia="cs-CZ"/>
              </w:rPr>
              <w:t>21 100</w:t>
            </w:r>
          </w:p>
        </w:tc>
      </w:tr>
      <w:tr w:rsidR="00957F02" w:rsidRPr="00957F02" w14:paraId="29F9A09E" w14:textId="77777777" w:rsidTr="00CA7551">
        <w:tc>
          <w:tcPr>
            <w:tcW w:w="5103" w:type="dxa"/>
            <w:shd w:val="clear" w:color="auto" w:fill="auto"/>
          </w:tcPr>
          <w:p w14:paraId="19E9633B" w14:textId="77777777" w:rsidR="00957F02" w:rsidRPr="00957F02" w:rsidRDefault="00957F02" w:rsidP="00957F02">
            <w:pPr>
              <w:spacing w:after="0" w:line="276" w:lineRule="auto"/>
              <w:jc w:val="both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color w:val="000000"/>
                <w:lang w:eastAsia="cs-CZ"/>
              </w:rPr>
              <w:t>Nádoba na kontaminovaný odpad s víkem, 10l</w:t>
            </w:r>
          </w:p>
        </w:tc>
        <w:tc>
          <w:tcPr>
            <w:tcW w:w="3544" w:type="dxa"/>
            <w:shd w:val="clear" w:color="auto" w:fill="auto"/>
          </w:tcPr>
          <w:p w14:paraId="29909039" w14:textId="77777777" w:rsidR="00957F02" w:rsidRPr="00957F02" w:rsidRDefault="00957F02" w:rsidP="00957F02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lang w:eastAsia="cs-CZ"/>
              </w:rPr>
              <w:t>16 940</w:t>
            </w:r>
          </w:p>
        </w:tc>
      </w:tr>
      <w:tr w:rsidR="00957F02" w:rsidRPr="00957F02" w14:paraId="2F33CC66" w14:textId="77777777" w:rsidTr="00CA7551">
        <w:tc>
          <w:tcPr>
            <w:tcW w:w="5103" w:type="dxa"/>
            <w:shd w:val="clear" w:color="auto" w:fill="auto"/>
          </w:tcPr>
          <w:p w14:paraId="689392EE" w14:textId="77777777" w:rsidR="00957F02" w:rsidRPr="00957F02" w:rsidRDefault="00957F02" w:rsidP="00957F02">
            <w:pPr>
              <w:spacing w:after="0" w:line="276" w:lineRule="auto"/>
              <w:jc w:val="both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color w:val="000000"/>
                <w:lang w:eastAsia="cs-CZ"/>
              </w:rPr>
              <w:t>Nádoba na kontaminovaný odpad s víkem, 30l</w:t>
            </w:r>
          </w:p>
        </w:tc>
        <w:tc>
          <w:tcPr>
            <w:tcW w:w="3544" w:type="dxa"/>
            <w:shd w:val="clear" w:color="auto" w:fill="auto"/>
          </w:tcPr>
          <w:p w14:paraId="0078A3E2" w14:textId="77777777" w:rsidR="00957F02" w:rsidRPr="00957F02" w:rsidRDefault="00957F02" w:rsidP="00957F02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lang w:eastAsia="cs-CZ"/>
              </w:rPr>
              <w:t>8 740</w:t>
            </w:r>
          </w:p>
        </w:tc>
      </w:tr>
      <w:tr w:rsidR="00957F02" w:rsidRPr="00957F02" w14:paraId="22CCFD05" w14:textId="77777777" w:rsidTr="00CA7551">
        <w:tc>
          <w:tcPr>
            <w:tcW w:w="5103" w:type="dxa"/>
            <w:shd w:val="clear" w:color="auto" w:fill="auto"/>
          </w:tcPr>
          <w:p w14:paraId="713540D7" w14:textId="77777777" w:rsidR="00957F02" w:rsidRPr="00957F02" w:rsidRDefault="00957F02" w:rsidP="00957F02">
            <w:pPr>
              <w:spacing w:after="0" w:line="276" w:lineRule="auto"/>
              <w:jc w:val="both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color w:val="000000"/>
                <w:lang w:eastAsia="cs-CZ"/>
              </w:rPr>
              <w:t>Nádoba na kontaminovaný odpad s víkem, 50l</w:t>
            </w:r>
          </w:p>
        </w:tc>
        <w:tc>
          <w:tcPr>
            <w:tcW w:w="3544" w:type="dxa"/>
            <w:shd w:val="clear" w:color="auto" w:fill="auto"/>
          </w:tcPr>
          <w:p w14:paraId="23057101" w14:textId="77777777" w:rsidR="00957F02" w:rsidRPr="00957F02" w:rsidRDefault="00957F02" w:rsidP="00957F02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lang w:eastAsia="cs-CZ"/>
              </w:rPr>
              <w:t>2 820</w:t>
            </w:r>
          </w:p>
        </w:tc>
      </w:tr>
      <w:tr w:rsidR="00957F02" w:rsidRPr="00957F02" w14:paraId="3FF771D2" w14:textId="77777777" w:rsidTr="00CA7551">
        <w:tc>
          <w:tcPr>
            <w:tcW w:w="5103" w:type="dxa"/>
            <w:shd w:val="clear" w:color="auto" w:fill="auto"/>
          </w:tcPr>
          <w:p w14:paraId="2D137180" w14:textId="77777777" w:rsidR="00957F02" w:rsidRPr="00957F02" w:rsidRDefault="00957F02" w:rsidP="00957F02">
            <w:pPr>
              <w:spacing w:after="0" w:line="276" w:lineRule="auto"/>
              <w:jc w:val="both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color w:val="000000"/>
                <w:lang w:eastAsia="cs-CZ"/>
              </w:rPr>
              <w:t>Nádoba na kontaminovaný odpad s víkem, 60l</w:t>
            </w:r>
          </w:p>
        </w:tc>
        <w:tc>
          <w:tcPr>
            <w:tcW w:w="3544" w:type="dxa"/>
            <w:shd w:val="clear" w:color="auto" w:fill="auto"/>
          </w:tcPr>
          <w:p w14:paraId="5DF5F651" w14:textId="77777777" w:rsidR="00957F02" w:rsidRPr="00957F02" w:rsidRDefault="00957F02" w:rsidP="00957F02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957F02">
              <w:rPr>
                <w:rFonts w:ascii="Calibri" w:eastAsia="Times New Roman" w:hAnsi="Calibri" w:cs="Calibri"/>
                <w:lang w:eastAsia="cs-CZ"/>
              </w:rPr>
              <w:t>9 796</w:t>
            </w:r>
          </w:p>
        </w:tc>
      </w:tr>
    </w:tbl>
    <w:p w14:paraId="5C9D583B" w14:textId="58E5089A" w:rsidR="00957F02" w:rsidRDefault="00957F02"/>
    <w:p w14:paraId="4813EEB4" w14:textId="61E15640" w:rsidR="00EE551F" w:rsidRPr="00EE551F" w:rsidRDefault="00EE551F">
      <w:pPr>
        <w:rPr>
          <w:b/>
          <w:bCs/>
          <w:sz w:val="24"/>
          <w:szCs w:val="24"/>
        </w:rPr>
      </w:pPr>
      <w:r w:rsidRPr="00EE551F">
        <w:rPr>
          <w:b/>
          <w:bCs/>
          <w:sz w:val="24"/>
          <w:szCs w:val="24"/>
        </w:rPr>
        <w:t>Technické požadavky na předmět plnění</w:t>
      </w:r>
    </w:p>
    <w:p w14:paraId="6587E930" w14:textId="55099A85" w:rsidR="00957F02" w:rsidRDefault="002E6A89" w:rsidP="00EE551F">
      <w:pPr>
        <w:pStyle w:val="Odstavecseseznamem"/>
        <w:numPr>
          <w:ilvl w:val="0"/>
          <w:numId w:val="1"/>
        </w:numPr>
        <w:jc w:val="both"/>
      </w:pPr>
      <w:r w:rsidRPr="002E6A89">
        <w:t>nádoby musí být jednorázové, certifikované - určené pro ukládání odpadů ze zdravotnictví</w:t>
      </w:r>
      <w:r w:rsidR="00EE551F">
        <w:t>;</w:t>
      </w:r>
    </w:p>
    <w:p w14:paraId="55E11327" w14:textId="7CFAB3B2" w:rsidR="00EE551F" w:rsidRDefault="002E6A89" w:rsidP="00EE551F">
      <w:pPr>
        <w:pStyle w:val="Odstavecseseznamem"/>
        <w:numPr>
          <w:ilvl w:val="0"/>
          <w:numId w:val="1"/>
        </w:numPr>
        <w:jc w:val="both"/>
      </w:pPr>
      <w:r w:rsidRPr="002E6A89">
        <w:t xml:space="preserve">použitý materiál musí být nepropustný, </w:t>
      </w:r>
      <w:r w:rsidR="00CF24E3">
        <w:t>odolný proti propíchnutí</w:t>
      </w:r>
      <w:r w:rsidRPr="002E6A89">
        <w:t xml:space="preserve"> za podmínek stanovených normou ČSN EN ISO 23907-1</w:t>
      </w:r>
      <w:r w:rsidR="00EE551F">
        <w:t>;</w:t>
      </w:r>
    </w:p>
    <w:p w14:paraId="684987E0" w14:textId="77777777" w:rsidR="00EE551F" w:rsidRDefault="002E6A89" w:rsidP="00EE551F">
      <w:pPr>
        <w:pStyle w:val="Odstavecseseznamem"/>
        <w:numPr>
          <w:ilvl w:val="0"/>
          <w:numId w:val="1"/>
        </w:numPr>
        <w:jc w:val="both"/>
      </w:pPr>
      <w:r w:rsidRPr="002E6A89">
        <w:t>u všech typů nádob o objemu 0,7 až 60l požadujeme bezpečnostní hermetický uzávěr,</w:t>
      </w:r>
      <w:r>
        <w:t xml:space="preserve"> </w:t>
      </w:r>
      <w:r w:rsidRPr="002E6A89">
        <w:t>kterým se uzavře nádoba a již nelze znovu otevřít. Uzávěr je neprodyšný, zcela izoluje</w:t>
      </w:r>
      <w:r>
        <w:t xml:space="preserve"> </w:t>
      </w:r>
      <w:r w:rsidRPr="002E6A89">
        <w:t>obsah nádoby a zabraňuje jeho proniknutí do okolního prostoru.</w:t>
      </w:r>
    </w:p>
    <w:p w14:paraId="0CD46B03" w14:textId="15C30C77" w:rsidR="00EE551F" w:rsidRDefault="002E6A89" w:rsidP="00EE551F">
      <w:pPr>
        <w:pStyle w:val="Odstavecseseznamem"/>
        <w:numPr>
          <w:ilvl w:val="0"/>
          <w:numId w:val="1"/>
        </w:numPr>
        <w:jc w:val="both"/>
      </w:pPr>
      <w:r w:rsidRPr="002E6A89">
        <w:t>nádoby na ostré předměty o objemu 0,7 až 10l musí navíc obsahovat bezpečnostní hermetický uzávěr s otvorem, který umožňuje vhazovat stříkačky a jehly a musí být vybavený</w:t>
      </w:r>
      <w:r>
        <w:t xml:space="preserve"> </w:t>
      </w:r>
      <w:r w:rsidRPr="002E6A89">
        <w:t>záklopkou bránící vypadnutí infikovaných předmětů. V otvoru musí být zářez pro snadné</w:t>
      </w:r>
      <w:r>
        <w:t xml:space="preserve"> </w:t>
      </w:r>
      <w:r w:rsidRPr="002E6A89">
        <w:t>sejmutí jehly a další zářez pro sejmutí inzulínové jehly.</w:t>
      </w:r>
    </w:p>
    <w:p w14:paraId="0BE191D1" w14:textId="10078459" w:rsidR="00EE551F" w:rsidRDefault="009311B7" w:rsidP="00EE551F">
      <w:pPr>
        <w:pStyle w:val="Odstavecseseznamem"/>
        <w:numPr>
          <w:ilvl w:val="0"/>
          <w:numId w:val="1"/>
        </w:numPr>
        <w:jc w:val="both"/>
      </w:pPr>
      <w:r w:rsidRPr="009311B7">
        <w:t>nádoby musí být stohovatelné</w:t>
      </w:r>
      <w:r w:rsidR="00CF24E3">
        <w:t>;</w:t>
      </w:r>
      <w:r w:rsidRPr="009311B7">
        <w:t xml:space="preserve"> </w:t>
      </w:r>
    </w:p>
    <w:p w14:paraId="21FDAFA2" w14:textId="76C1DBC9" w:rsidR="00EE551F" w:rsidRDefault="009311B7" w:rsidP="00EE551F">
      <w:pPr>
        <w:pStyle w:val="Odstavecseseznamem"/>
        <w:numPr>
          <w:ilvl w:val="0"/>
          <w:numId w:val="1"/>
        </w:numPr>
        <w:jc w:val="both"/>
      </w:pPr>
      <w:r w:rsidRPr="009311B7">
        <w:t>nádoby musí být spalitelné včetně obsahu ve specializovaných spalovnách nebezpečného odpadu</w:t>
      </w:r>
      <w:r w:rsidR="00EE551F">
        <w:t xml:space="preserve">, </w:t>
      </w:r>
      <w:r w:rsidRPr="009311B7">
        <w:t>musí odpovídat požadavkům metodického doporučení k nakládání s odpady ze zdravotnictví vydaného Ministerstvem životního prostředí Praha v r.2017</w:t>
      </w:r>
      <w:r w:rsidR="00EE551F">
        <w:t>;</w:t>
      </w:r>
    </w:p>
    <w:p w14:paraId="3374727E" w14:textId="77777777" w:rsidR="00EE551F" w:rsidRDefault="009311B7" w:rsidP="00EE551F">
      <w:pPr>
        <w:pStyle w:val="Odstavecseseznamem"/>
        <w:numPr>
          <w:ilvl w:val="0"/>
          <w:numId w:val="1"/>
        </w:numPr>
        <w:jc w:val="both"/>
      </w:pPr>
      <w:r w:rsidRPr="009311B7">
        <w:t xml:space="preserve">materiál, z nichž jsou kontejnery vyrobeny, nesmí obsahovat sloučeniny fluoru a chloru </w:t>
      </w:r>
      <w:r>
        <w:t>–</w:t>
      </w:r>
      <w:r w:rsidRPr="009311B7">
        <w:t xml:space="preserve"> nutno</w:t>
      </w:r>
      <w:r>
        <w:t xml:space="preserve"> </w:t>
      </w:r>
      <w:r w:rsidRPr="009311B7">
        <w:t>doložit prohlášením výrobce kvůli hygienické nezávadnosti při spalování</w:t>
      </w:r>
      <w:r w:rsidR="00EE551F">
        <w:t>;</w:t>
      </w:r>
    </w:p>
    <w:p w14:paraId="5A18FAB8" w14:textId="0DCC19C4" w:rsidR="00EE551F" w:rsidRDefault="009311B7" w:rsidP="00EE551F">
      <w:pPr>
        <w:pStyle w:val="Odstavecseseznamem"/>
        <w:numPr>
          <w:ilvl w:val="0"/>
          <w:numId w:val="1"/>
        </w:numPr>
        <w:jc w:val="both"/>
      </w:pPr>
      <w:r w:rsidRPr="009311B7">
        <w:t>pro bezpečné nakládání se specifickým odpadem je požadováno barevné rozlišení kontejnerů do objemu 10l včetně dle doporučení Státního zdravotního ústavu Praha, kdy</w:t>
      </w:r>
      <w:r>
        <w:t xml:space="preserve"> </w:t>
      </w:r>
      <w:r w:rsidRPr="009311B7">
        <w:t>žlutá barva</w:t>
      </w:r>
      <w:r w:rsidR="00EE1BD2">
        <w:t xml:space="preserve"> </w:t>
      </w:r>
      <w:r w:rsidRPr="009311B7">
        <w:t>(nádoba) je přiřazena pro infekční odpad a červená(víko)pro odpad určený ke spálení</w:t>
      </w:r>
      <w:r w:rsidR="00EE551F">
        <w:t>;</w:t>
      </w:r>
    </w:p>
    <w:p w14:paraId="377F9680" w14:textId="762CFE5A" w:rsidR="007359B0" w:rsidRPr="007359B0" w:rsidRDefault="009311B7" w:rsidP="007359B0">
      <w:pPr>
        <w:pStyle w:val="Odstavecseseznamem"/>
        <w:numPr>
          <w:ilvl w:val="0"/>
          <w:numId w:val="1"/>
        </w:numPr>
        <w:jc w:val="both"/>
      </w:pPr>
      <w:r w:rsidRPr="00EE551F">
        <w:rPr>
          <w:rFonts w:ascii="Calibri" w:eastAsia="Times New Roman" w:hAnsi="Calibri" w:cs="Calibri"/>
          <w:color w:val="000000"/>
          <w:lang w:eastAsia="cs-CZ"/>
        </w:rPr>
        <w:t>součástí všech nádob 0,7 až 60l musí být značení dle §</w:t>
      </w:r>
      <w:r w:rsidR="00EE551F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EE551F">
        <w:rPr>
          <w:rFonts w:ascii="Calibri" w:eastAsia="Times New Roman" w:hAnsi="Calibri" w:cs="Calibri"/>
          <w:color w:val="000000"/>
          <w:lang w:eastAsia="cs-CZ"/>
        </w:rPr>
        <w:t>5 odst</w:t>
      </w:r>
      <w:r w:rsidR="00EE551F">
        <w:rPr>
          <w:rFonts w:ascii="Calibri" w:eastAsia="Times New Roman" w:hAnsi="Calibri" w:cs="Calibri"/>
          <w:color w:val="000000"/>
          <w:lang w:eastAsia="cs-CZ"/>
        </w:rPr>
        <w:t xml:space="preserve">. </w:t>
      </w:r>
      <w:r w:rsidRPr="00EE551F">
        <w:rPr>
          <w:rFonts w:ascii="Calibri" w:eastAsia="Times New Roman" w:hAnsi="Calibri" w:cs="Calibri"/>
          <w:color w:val="000000"/>
          <w:lang w:eastAsia="cs-CZ"/>
        </w:rPr>
        <w:t>5 a přílohy č.</w:t>
      </w:r>
      <w:r w:rsidR="00EE551F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EE551F">
        <w:rPr>
          <w:rFonts w:ascii="Calibri" w:eastAsia="Times New Roman" w:hAnsi="Calibri" w:cs="Calibri"/>
          <w:color w:val="000000"/>
          <w:lang w:eastAsia="cs-CZ"/>
        </w:rPr>
        <w:t>29 vyhl.</w:t>
      </w:r>
      <w:r w:rsidR="00EE551F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EE551F">
        <w:rPr>
          <w:rFonts w:ascii="Calibri" w:eastAsia="Times New Roman" w:hAnsi="Calibri" w:cs="Calibri"/>
          <w:color w:val="000000"/>
          <w:lang w:eastAsia="cs-CZ"/>
        </w:rPr>
        <w:t>č.</w:t>
      </w:r>
      <w:r w:rsidR="00EE551F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EE551F">
        <w:rPr>
          <w:rFonts w:ascii="Calibri" w:eastAsia="Times New Roman" w:hAnsi="Calibri" w:cs="Calibri"/>
          <w:color w:val="000000"/>
          <w:lang w:eastAsia="cs-CZ"/>
        </w:rPr>
        <w:t>383/2001</w:t>
      </w:r>
      <w:r w:rsidR="00EE551F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EE551F">
        <w:rPr>
          <w:rFonts w:ascii="Calibri" w:eastAsia="Times New Roman" w:hAnsi="Calibri" w:cs="Calibri"/>
          <w:color w:val="000000"/>
          <w:lang w:eastAsia="cs-CZ"/>
        </w:rPr>
        <w:t>Sb.</w:t>
      </w:r>
      <w:r w:rsidR="00EE551F">
        <w:rPr>
          <w:rFonts w:ascii="Calibri" w:eastAsia="Times New Roman" w:hAnsi="Calibri" w:cs="Calibri"/>
          <w:color w:val="000000"/>
          <w:lang w:eastAsia="cs-CZ"/>
        </w:rPr>
        <w:t>,</w:t>
      </w:r>
      <w:r w:rsidRPr="00EE551F">
        <w:rPr>
          <w:rFonts w:ascii="Calibri" w:eastAsia="Times New Roman" w:hAnsi="Calibri" w:cs="Calibri"/>
          <w:color w:val="000000"/>
          <w:lang w:eastAsia="cs-CZ"/>
        </w:rPr>
        <w:t xml:space="preserve"> o podrobnostech nakládání s</w:t>
      </w:r>
      <w:r w:rsidR="007359B0">
        <w:rPr>
          <w:rFonts w:ascii="Calibri" w:eastAsia="Times New Roman" w:hAnsi="Calibri" w:cs="Calibri"/>
          <w:color w:val="000000"/>
          <w:lang w:eastAsia="cs-CZ"/>
        </w:rPr>
        <w:t> </w:t>
      </w:r>
      <w:r w:rsidRPr="00EE551F">
        <w:rPr>
          <w:rFonts w:ascii="Calibri" w:eastAsia="Times New Roman" w:hAnsi="Calibri" w:cs="Calibri"/>
          <w:color w:val="000000"/>
          <w:lang w:eastAsia="cs-CZ"/>
        </w:rPr>
        <w:t>odpady</w:t>
      </w:r>
      <w:r w:rsidR="007359B0">
        <w:rPr>
          <w:rFonts w:ascii="Calibri" w:eastAsia="Times New Roman" w:hAnsi="Calibri" w:cs="Calibri"/>
          <w:color w:val="000000"/>
          <w:lang w:eastAsia="cs-CZ"/>
        </w:rPr>
        <w:t>,</w:t>
      </w:r>
      <w:r w:rsidRPr="00EE551F">
        <w:rPr>
          <w:rFonts w:ascii="Calibri" w:eastAsia="Times New Roman" w:hAnsi="Calibri" w:cs="Calibri"/>
          <w:color w:val="000000"/>
          <w:lang w:eastAsia="cs-CZ"/>
        </w:rPr>
        <w:t xml:space="preserve"> v platném znění</w:t>
      </w:r>
      <w:r w:rsidR="007359B0">
        <w:rPr>
          <w:rFonts w:ascii="Calibri" w:eastAsia="Times New Roman" w:hAnsi="Calibri" w:cs="Calibri"/>
          <w:color w:val="000000"/>
          <w:lang w:eastAsia="cs-CZ"/>
        </w:rPr>
        <w:t>,</w:t>
      </w:r>
      <w:r w:rsidRPr="00EE551F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="007359B0">
        <w:rPr>
          <w:rFonts w:ascii="Calibri" w:eastAsia="Times New Roman" w:hAnsi="Calibri" w:cs="Calibri"/>
          <w:color w:val="000000"/>
          <w:lang w:eastAsia="cs-CZ"/>
        </w:rPr>
        <w:t>k</w:t>
      </w:r>
      <w:r w:rsidRPr="00EE551F">
        <w:rPr>
          <w:rFonts w:ascii="Calibri" w:eastAsia="Times New Roman" w:hAnsi="Calibri" w:cs="Calibri"/>
          <w:color w:val="000000"/>
          <w:lang w:eastAsia="cs-CZ"/>
        </w:rPr>
        <w:t>atalogové číslo 18 01 01 "ostré předměty" a (nebo) katalogové číslo 18 01 03 "odpady, na jejichž sběr a odstraňování jsou kladeny zvláštní požadavky s ohledem na prevenci infekce" dle konkrétního požadavku zadavatele v souladu s Katalogem odpadů. Pokud jsou údaje na označovacím štítku (nejsou na kontejneru natištěné), musí být štítek na kontejneru nalepený. Text musí být v českém jazyce.</w:t>
      </w:r>
    </w:p>
    <w:p w14:paraId="797D23F1" w14:textId="62F899B1" w:rsidR="007359B0" w:rsidRPr="007359B0" w:rsidRDefault="009311B7" w:rsidP="00CF24E3">
      <w:pPr>
        <w:pStyle w:val="Odstavecseseznamem"/>
        <w:numPr>
          <w:ilvl w:val="0"/>
          <w:numId w:val="1"/>
        </w:numPr>
        <w:jc w:val="both"/>
      </w:pPr>
      <w:r w:rsidRPr="007359B0">
        <w:rPr>
          <w:rFonts w:ascii="Calibri" w:eastAsia="Times New Roman" w:hAnsi="Calibri" w:cs="Calibri"/>
          <w:color w:val="000000"/>
          <w:lang w:eastAsia="cs-CZ"/>
        </w:rPr>
        <w:t>velkoobjemové nádoby</w:t>
      </w:r>
      <w:r w:rsidR="007359B0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7359B0">
        <w:rPr>
          <w:rFonts w:ascii="Calibri" w:eastAsia="Times New Roman" w:hAnsi="Calibri" w:cs="Calibri"/>
          <w:color w:val="000000"/>
          <w:lang w:eastAsia="cs-CZ"/>
        </w:rPr>
        <w:t>(30</w:t>
      </w:r>
      <w:r w:rsidR="007359B0">
        <w:rPr>
          <w:rFonts w:ascii="Calibri" w:eastAsia="Times New Roman" w:hAnsi="Calibri" w:cs="Calibri"/>
          <w:color w:val="000000"/>
          <w:lang w:eastAsia="cs-CZ"/>
        </w:rPr>
        <w:t>l</w:t>
      </w:r>
      <w:r w:rsidRPr="007359B0">
        <w:rPr>
          <w:rFonts w:ascii="Calibri" w:eastAsia="Times New Roman" w:hAnsi="Calibri" w:cs="Calibri"/>
          <w:color w:val="000000"/>
          <w:lang w:eastAsia="cs-CZ"/>
        </w:rPr>
        <w:t>,</w:t>
      </w:r>
      <w:r w:rsidR="007359B0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7359B0">
        <w:rPr>
          <w:rFonts w:ascii="Calibri" w:eastAsia="Times New Roman" w:hAnsi="Calibri" w:cs="Calibri"/>
          <w:color w:val="000000"/>
          <w:lang w:eastAsia="cs-CZ"/>
        </w:rPr>
        <w:t>50</w:t>
      </w:r>
      <w:r w:rsidR="007359B0">
        <w:rPr>
          <w:rFonts w:ascii="Calibri" w:eastAsia="Times New Roman" w:hAnsi="Calibri" w:cs="Calibri"/>
          <w:color w:val="000000"/>
          <w:lang w:eastAsia="cs-CZ"/>
        </w:rPr>
        <w:t>l</w:t>
      </w:r>
      <w:r w:rsidRPr="007359B0">
        <w:rPr>
          <w:rFonts w:ascii="Calibri" w:eastAsia="Times New Roman" w:hAnsi="Calibri" w:cs="Calibri"/>
          <w:color w:val="000000"/>
          <w:lang w:eastAsia="cs-CZ"/>
        </w:rPr>
        <w:t>,</w:t>
      </w:r>
      <w:r w:rsidR="007359B0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7359B0">
        <w:rPr>
          <w:rFonts w:ascii="Calibri" w:eastAsia="Times New Roman" w:hAnsi="Calibri" w:cs="Calibri"/>
          <w:color w:val="000000"/>
          <w:lang w:eastAsia="cs-CZ"/>
        </w:rPr>
        <w:t>60</w:t>
      </w:r>
      <w:r w:rsidR="007359B0">
        <w:rPr>
          <w:rFonts w:ascii="Calibri" w:eastAsia="Times New Roman" w:hAnsi="Calibri" w:cs="Calibri"/>
          <w:color w:val="000000"/>
          <w:lang w:eastAsia="cs-CZ"/>
        </w:rPr>
        <w:t>l</w:t>
      </w:r>
      <w:r w:rsidRPr="007359B0">
        <w:rPr>
          <w:rFonts w:ascii="Calibri" w:eastAsia="Times New Roman" w:hAnsi="Calibri" w:cs="Calibri"/>
          <w:color w:val="000000"/>
          <w:lang w:eastAsia="cs-CZ"/>
        </w:rPr>
        <w:t>)</w:t>
      </w:r>
      <w:r w:rsidR="00A66234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7359B0">
        <w:rPr>
          <w:rFonts w:ascii="Calibri" w:eastAsia="Times New Roman" w:hAnsi="Calibri" w:cs="Calibri"/>
          <w:color w:val="000000"/>
          <w:lang w:eastAsia="cs-CZ"/>
        </w:rPr>
        <w:t>musí mít přidělený příslušný UN kód, který je vyražený nebo vylisovaný na stěně nebo dně nádoby</w:t>
      </w:r>
      <w:r w:rsidR="007359B0">
        <w:rPr>
          <w:rFonts w:ascii="Calibri" w:eastAsia="Times New Roman" w:hAnsi="Calibri" w:cs="Calibri"/>
          <w:color w:val="000000"/>
          <w:lang w:eastAsia="cs-CZ"/>
        </w:rPr>
        <w:t>;</w:t>
      </w:r>
    </w:p>
    <w:p w14:paraId="51F647AB" w14:textId="312CAE7B" w:rsidR="007359B0" w:rsidRPr="007359B0" w:rsidRDefault="000F747F" w:rsidP="007359B0">
      <w:pPr>
        <w:pStyle w:val="Odstavecseseznamem"/>
        <w:numPr>
          <w:ilvl w:val="0"/>
          <w:numId w:val="1"/>
        </w:numPr>
        <w:jc w:val="both"/>
      </w:pPr>
      <w:r>
        <w:rPr>
          <w:rFonts w:ascii="Calibri" w:eastAsia="Times New Roman" w:hAnsi="Calibri" w:cs="Calibri"/>
          <w:color w:val="000000"/>
          <w:lang w:eastAsia="cs-CZ"/>
        </w:rPr>
        <w:t>n</w:t>
      </w:r>
      <w:r w:rsidR="009311B7" w:rsidRPr="007359B0">
        <w:rPr>
          <w:rFonts w:ascii="Calibri" w:eastAsia="Times New Roman" w:hAnsi="Calibri" w:cs="Calibri"/>
          <w:color w:val="000000"/>
          <w:lang w:eastAsia="cs-CZ"/>
        </w:rPr>
        <w:t>a stranách požadujeme dostatečně pevné úchopy pro bezpečnou manipulaci po naplnění odpadem</w:t>
      </w:r>
      <w:r>
        <w:rPr>
          <w:rFonts w:ascii="Calibri" w:eastAsia="Times New Roman" w:hAnsi="Calibri" w:cs="Calibri"/>
          <w:color w:val="000000"/>
          <w:lang w:eastAsia="cs-CZ"/>
        </w:rPr>
        <w:t>;</w:t>
      </w:r>
    </w:p>
    <w:p w14:paraId="34F99B8E" w14:textId="028DE551" w:rsidR="007359B0" w:rsidRPr="007359B0" w:rsidRDefault="000F747F" w:rsidP="007359B0">
      <w:pPr>
        <w:pStyle w:val="Odstavecseseznamem"/>
        <w:numPr>
          <w:ilvl w:val="0"/>
          <w:numId w:val="1"/>
        </w:numPr>
        <w:jc w:val="both"/>
      </w:pPr>
      <w:r>
        <w:rPr>
          <w:rFonts w:ascii="Calibri" w:eastAsia="Times New Roman" w:hAnsi="Calibri" w:cs="Calibri"/>
          <w:color w:val="000000"/>
          <w:lang w:eastAsia="cs-CZ"/>
        </w:rPr>
        <w:t>t</w:t>
      </w:r>
      <w:r w:rsidR="009311B7" w:rsidRPr="007359B0">
        <w:rPr>
          <w:rFonts w:ascii="Calibri" w:eastAsia="Times New Roman" w:hAnsi="Calibri" w:cs="Calibri"/>
          <w:color w:val="000000"/>
          <w:lang w:eastAsia="cs-CZ"/>
        </w:rPr>
        <w:t>ěsnící víko pro zajištění hermetického uzavření nádoby musí mít pevné madlo pro uchopení</w:t>
      </w:r>
      <w:r>
        <w:rPr>
          <w:rFonts w:ascii="Calibri" w:eastAsia="Times New Roman" w:hAnsi="Calibri" w:cs="Calibri"/>
          <w:color w:val="000000"/>
          <w:lang w:eastAsia="cs-CZ"/>
        </w:rPr>
        <w:t>;</w:t>
      </w:r>
    </w:p>
    <w:p w14:paraId="68BE0E18" w14:textId="3FD7ED16" w:rsidR="007359B0" w:rsidRPr="007359B0" w:rsidRDefault="009311B7" w:rsidP="007359B0">
      <w:pPr>
        <w:pStyle w:val="Odstavecseseznamem"/>
        <w:numPr>
          <w:ilvl w:val="0"/>
          <w:numId w:val="1"/>
        </w:numPr>
        <w:jc w:val="both"/>
      </w:pPr>
      <w:r w:rsidRPr="007359B0">
        <w:rPr>
          <w:rFonts w:ascii="Calibri" w:eastAsia="Times New Roman" w:hAnsi="Calibri" w:cs="Calibri"/>
          <w:color w:val="000000"/>
          <w:lang w:eastAsia="cs-CZ"/>
        </w:rPr>
        <w:lastRenderedPageBreak/>
        <w:t>nádoby musí splňovat podmínky vyhlášky 306/2012 Sb.</w:t>
      </w:r>
      <w:r w:rsidR="007359B0">
        <w:rPr>
          <w:rFonts w:ascii="Calibri" w:eastAsia="Times New Roman" w:hAnsi="Calibri" w:cs="Calibri"/>
          <w:color w:val="000000"/>
          <w:lang w:eastAsia="cs-CZ"/>
        </w:rPr>
        <w:t>,</w:t>
      </w:r>
      <w:r w:rsidRPr="007359B0">
        <w:rPr>
          <w:rFonts w:ascii="Calibri" w:eastAsia="Times New Roman" w:hAnsi="Calibri" w:cs="Calibri"/>
          <w:color w:val="000000"/>
          <w:lang w:eastAsia="cs-CZ"/>
        </w:rPr>
        <w:t xml:space="preserve"> v platném znění, kterou se upravují podmínky předcházení vzniku a šíření infekčních onemocnění a hygienické požadavky na provoz zdravotnických zařízení a ústavů soc. péče dle zákona 258/2000 Sb. v platném znění</w:t>
      </w:r>
      <w:r w:rsidR="000F747F">
        <w:rPr>
          <w:rFonts w:ascii="Calibri" w:eastAsia="Times New Roman" w:hAnsi="Calibri" w:cs="Calibri"/>
          <w:color w:val="000000"/>
          <w:lang w:eastAsia="cs-CZ"/>
        </w:rPr>
        <w:t>;</w:t>
      </w:r>
    </w:p>
    <w:p w14:paraId="58F26A49" w14:textId="77777777" w:rsidR="007359B0" w:rsidRPr="007359B0" w:rsidRDefault="009311B7" w:rsidP="007359B0">
      <w:pPr>
        <w:pStyle w:val="Odstavecseseznamem"/>
        <w:numPr>
          <w:ilvl w:val="0"/>
          <w:numId w:val="1"/>
        </w:numPr>
        <w:jc w:val="both"/>
      </w:pPr>
      <w:r w:rsidRPr="007359B0">
        <w:rPr>
          <w:rFonts w:ascii="Calibri" w:eastAsia="Times New Roman" w:hAnsi="Calibri" w:cs="Calibri"/>
          <w:color w:val="000000"/>
          <w:lang w:eastAsia="cs-CZ"/>
        </w:rPr>
        <w:t>nádoby musí splňovat normu ČSN EN ISO 23907-1 z roku 2019</w:t>
      </w:r>
      <w:r w:rsidR="007359B0">
        <w:rPr>
          <w:rFonts w:ascii="Calibri" w:eastAsia="Times New Roman" w:hAnsi="Calibri" w:cs="Calibri"/>
          <w:color w:val="000000"/>
          <w:lang w:eastAsia="cs-CZ"/>
        </w:rPr>
        <w:t>;</w:t>
      </w:r>
    </w:p>
    <w:p w14:paraId="54C18EA3" w14:textId="77777777" w:rsidR="007359B0" w:rsidRPr="007359B0" w:rsidRDefault="009311B7" w:rsidP="007359B0">
      <w:pPr>
        <w:pStyle w:val="Odstavecseseznamem"/>
        <w:numPr>
          <w:ilvl w:val="0"/>
          <w:numId w:val="1"/>
        </w:numPr>
        <w:jc w:val="both"/>
      </w:pPr>
      <w:r w:rsidRPr="007359B0">
        <w:rPr>
          <w:rFonts w:ascii="Calibri" w:eastAsia="Times New Roman" w:hAnsi="Calibri" w:cs="Calibri"/>
          <w:color w:val="000000"/>
          <w:lang w:eastAsia="cs-CZ"/>
        </w:rPr>
        <w:t>Certifikát prokazující splnění této normy musí být v českém jazyce a vydaný autorizovanou institucí.</w:t>
      </w:r>
      <w:r w:rsidR="007359B0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7359B0">
        <w:rPr>
          <w:rFonts w:ascii="Calibri" w:eastAsia="Times New Roman" w:hAnsi="Calibri" w:cs="Calibri"/>
          <w:color w:val="000000"/>
          <w:lang w:eastAsia="cs-CZ"/>
        </w:rPr>
        <w:t>Certifikát vydaný před datem uveřejnění nového znění normy ČSN EN ISO 23907-1, tedy</w:t>
      </w:r>
      <w:r w:rsidR="007359B0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="00EE551F" w:rsidRPr="007359B0">
        <w:rPr>
          <w:rFonts w:ascii="Calibri" w:eastAsia="Times New Roman" w:hAnsi="Calibri" w:cs="Calibri"/>
          <w:color w:val="000000"/>
          <w:lang w:eastAsia="cs-CZ"/>
        </w:rPr>
        <w:t>před 29.2.2020, který je stále platný a odkazuje se na normu ČSN EN ISO 23907 z roku 2013 se uznává.</w:t>
      </w:r>
    </w:p>
    <w:p w14:paraId="4EDE3C12" w14:textId="77777777" w:rsidR="007359B0" w:rsidRPr="007359B0" w:rsidRDefault="00EE551F" w:rsidP="007359B0">
      <w:pPr>
        <w:pStyle w:val="Odstavecseseznamem"/>
        <w:numPr>
          <w:ilvl w:val="0"/>
          <w:numId w:val="1"/>
        </w:numPr>
        <w:jc w:val="both"/>
      </w:pPr>
      <w:r w:rsidRPr="007359B0">
        <w:rPr>
          <w:rFonts w:ascii="Calibri" w:eastAsia="Times New Roman" w:hAnsi="Calibri" w:cs="Calibri"/>
          <w:color w:val="000000"/>
          <w:lang w:eastAsia="cs-CZ"/>
        </w:rPr>
        <w:t>nádoby musí být certifikovány na přepravu nebezpečných látek dle zákona č.111/1994 Sb.</w:t>
      </w:r>
      <w:r w:rsidR="007359B0">
        <w:rPr>
          <w:rFonts w:ascii="Calibri" w:eastAsia="Times New Roman" w:hAnsi="Calibri" w:cs="Calibri"/>
          <w:color w:val="000000"/>
          <w:lang w:eastAsia="cs-CZ"/>
        </w:rPr>
        <w:t>,</w:t>
      </w:r>
      <w:r w:rsidRPr="007359B0">
        <w:rPr>
          <w:rFonts w:ascii="Calibri" w:eastAsia="Times New Roman" w:hAnsi="Calibri" w:cs="Calibri"/>
          <w:color w:val="000000"/>
          <w:lang w:eastAsia="cs-CZ"/>
        </w:rPr>
        <w:t xml:space="preserve"> o silniční dopravě</w:t>
      </w:r>
      <w:r w:rsidR="007359B0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7359B0">
        <w:rPr>
          <w:rFonts w:ascii="Calibri" w:eastAsia="Times New Roman" w:hAnsi="Calibri" w:cs="Calibri"/>
          <w:color w:val="000000"/>
          <w:lang w:eastAsia="cs-CZ"/>
        </w:rPr>
        <w:t>(dohoda ADR). Doklad prokazující splnění této normy musí být v českém jazyce a vydaný autorizovanou institucí.</w:t>
      </w:r>
    </w:p>
    <w:p w14:paraId="2D14D1A1" w14:textId="3EB34C51" w:rsidR="00EE551F" w:rsidRPr="007359B0" w:rsidRDefault="00EE551F" w:rsidP="007359B0">
      <w:pPr>
        <w:pStyle w:val="Odstavecseseznamem"/>
        <w:numPr>
          <w:ilvl w:val="0"/>
          <w:numId w:val="1"/>
        </w:numPr>
        <w:jc w:val="both"/>
      </w:pPr>
      <w:r w:rsidRPr="007359B0">
        <w:rPr>
          <w:rFonts w:ascii="Calibri" w:eastAsia="Times New Roman" w:hAnsi="Calibri" w:cs="Calibri"/>
          <w:color w:val="000000"/>
          <w:lang w:eastAsia="cs-CZ"/>
        </w:rPr>
        <w:t>nádoby z papíru či lepenky jsou nepřípustné</w:t>
      </w:r>
      <w:r w:rsidR="007359B0">
        <w:rPr>
          <w:rFonts w:ascii="Calibri" w:eastAsia="Times New Roman" w:hAnsi="Calibri" w:cs="Calibri"/>
          <w:color w:val="000000"/>
          <w:lang w:eastAsia="cs-CZ"/>
        </w:rPr>
        <w:t>.</w:t>
      </w:r>
    </w:p>
    <w:p w14:paraId="23A03D5A" w14:textId="77777777" w:rsidR="00EE551F" w:rsidRDefault="00EE551F"/>
    <w:p w14:paraId="35FD1ABB" w14:textId="77777777" w:rsidR="009311B7" w:rsidRDefault="009311B7"/>
    <w:p w14:paraId="5584EE5F" w14:textId="77777777" w:rsidR="00957F02" w:rsidRDefault="00957F02"/>
    <w:sectPr w:rsidR="00957F02" w:rsidSect="00957F0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A3BB1" w14:textId="77777777" w:rsidR="00957F02" w:rsidRDefault="00957F02" w:rsidP="00957F02">
      <w:pPr>
        <w:spacing w:after="0" w:line="240" w:lineRule="auto"/>
      </w:pPr>
      <w:r>
        <w:separator/>
      </w:r>
    </w:p>
  </w:endnote>
  <w:endnote w:type="continuationSeparator" w:id="0">
    <w:p w14:paraId="2644A749" w14:textId="77777777" w:rsidR="00957F02" w:rsidRDefault="00957F02" w:rsidP="00957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5BE087" w14:textId="77777777" w:rsidR="00957F02" w:rsidRDefault="00957F02" w:rsidP="00957F02">
      <w:pPr>
        <w:spacing w:after="0" w:line="240" w:lineRule="auto"/>
      </w:pPr>
      <w:r>
        <w:separator/>
      </w:r>
    </w:p>
  </w:footnote>
  <w:footnote w:type="continuationSeparator" w:id="0">
    <w:p w14:paraId="6B218FFA" w14:textId="77777777" w:rsidR="00957F02" w:rsidRDefault="00957F02" w:rsidP="00957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6EA70" w14:textId="106D5387" w:rsidR="00957F02" w:rsidRDefault="00957F02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EAEF1FD" wp14:editId="3B0228E6">
          <wp:simplePos x="0" y="0"/>
          <wp:positionH relativeFrom="margin">
            <wp:posOffset>3905885</wp:posOffset>
          </wp:positionH>
          <wp:positionV relativeFrom="paragraph">
            <wp:posOffset>-254635</wp:posOffset>
          </wp:positionV>
          <wp:extent cx="2152015" cy="575945"/>
          <wp:effectExtent l="0" t="0" r="635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183F1B"/>
    <w:multiLevelType w:val="hybridMultilevel"/>
    <w:tmpl w:val="D8F02E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F02"/>
    <w:rsid w:val="000F747F"/>
    <w:rsid w:val="002C3363"/>
    <w:rsid w:val="002E6A89"/>
    <w:rsid w:val="003E6169"/>
    <w:rsid w:val="00732B3C"/>
    <w:rsid w:val="007359B0"/>
    <w:rsid w:val="009311B7"/>
    <w:rsid w:val="00957F02"/>
    <w:rsid w:val="00A66234"/>
    <w:rsid w:val="00CF24E3"/>
    <w:rsid w:val="00EE1BD2"/>
    <w:rsid w:val="00EE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70BC0C"/>
  <w15:chartTrackingRefBased/>
  <w15:docId w15:val="{FF561F15-2132-4C5F-9798-1C21630E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57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7F02"/>
  </w:style>
  <w:style w:type="paragraph" w:styleId="Zpat">
    <w:name w:val="footer"/>
    <w:basedOn w:val="Normln"/>
    <w:link w:val="ZpatChar"/>
    <w:uiPriority w:val="99"/>
    <w:unhideWhenUsed/>
    <w:rsid w:val="00957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7F02"/>
  </w:style>
  <w:style w:type="paragraph" w:styleId="Odstavecseseznamem">
    <w:name w:val="List Paragraph"/>
    <w:basedOn w:val="Normln"/>
    <w:uiPriority w:val="34"/>
    <w:qFormat/>
    <w:rsid w:val="00EE551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E55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55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55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5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5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3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553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Čížková Jaroslava (PKN-ZAK)</cp:lastModifiedBy>
  <cp:revision>6</cp:revision>
  <dcterms:created xsi:type="dcterms:W3CDTF">2021-03-07T22:23:00Z</dcterms:created>
  <dcterms:modified xsi:type="dcterms:W3CDTF">2021-03-11T06:53:00Z</dcterms:modified>
</cp:coreProperties>
</file>